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2BDD31" w14:textId="77777777" w:rsidR="00B90243" w:rsidRDefault="00B90243" w:rsidP="00B90243">
      <w:pPr>
        <w:rPr>
          <w:b/>
        </w:rPr>
      </w:pPr>
    </w:p>
    <w:p w14:paraId="4F9BFABA" w14:textId="77777777" w:rsidR="00B90243" w:rsidRDefault="00B90243" w:rsidP="00B90243">
      <w:pPr>
        <w:rPr>
          <w:b/>
        </w:rPr>
      </w:pPr>
    </w:p>
    <w:p w14:paraId="31C35FB3" w14:textId="77777777" w:rsidR="00B90243" w:rsidRDefault="00B90243" w:rsidP="00B90243">
      <w:pPr>
        <w:rPr>
          <w:b/>
        </w:rPr>
      </w:pPr>
    </w:p>
    <w:p w14:paraId="0AC53F0D" w14:textId="77777777" w:rsidR="00B90243" w:rsidRDefault="00B90243" w:rsidP="00B90243">
      <w:pPr>
        <w:rPr>
          <w:b/>
        </w:rPr>
      </w:pPr>
    </w:p>
    <w:p w14:paraId="1C96CA08" w14:textId="2F3B2348" w:rsidR="00B90243" w:rsidRPr="00B90243" w:rsidRDefault="00B90243" w:rsidP="00B90243">
      <w:pPr>
        <w:rPr>
          <w:b/>
        </w:rPr>
      </w:pPr>
      <w:r w:rsidRPr="00B90243">
        <w:rPr>
          <w:b/>
        </w:rPr>
        <w:t xml:space="preserve">Samenwerkingsovereenkomst </w:t>
      </w:r>
    </w:p>
    <w:p w14:paraId="5FD15EB6" w14:textId="77777777" w:rsidR="00B90243" w:rsidRPr="00B90243" w:rsidRDefault="00B90243" w:rsidP="00B90243">
      <w:pPr>
        <w:rPr>
          <w:b/>
        </w:rPr>
      </w:pPr>
      <w:r w:rsidRPr="00B90243">
        <w:rPr>
          <w:b/>
        </w:rPr>
        <w:t>DOEN! Midden-Limburg 2025-2028</w:t>
      </w:r>
    </w:p>
    <w:p w14:paraId="7E2B42BB" w14:textId="77777777" w:rsidR="00B90243" w:rsidRPr="00B90243" w:rsidRDefault="00B90243" w:rsidP="00B90243">
      <w:pPr>
        <w:rPr>
          <w:b/>
        </w:rPr>
      </w:pPr>
    </w:p>
    <w:p w14:paraId="5CABFF3C" w14:textId="77777777" w:rsidR="00B90243" w:rsidRPr="00B90243" w:rsidRDefault="00B90243" w:rsidP="00B90243">
      <w:pPr>
        <w:rPr>
          <w:b/>
        </w:rPr>
      </w:pPr>
      <w:r w:rsidRPr="00B90243">
        <w:rPr>
          <w:b/>
        </w:rPr>
        <w:t>BETREFT</w:t>
      </w:r>
    </w:p>
    <w:p w14:paraId="4D6B9203" w14:textId="77777777" w:rsidR="00B90243" w:rsidRPr="00B90243" w:rsidRDefault="00B90243" w:rsidP="00B90243">
      <w:r w:rsidRPr="00B90243">
        <w:t xml:space="preserve">Ondertekening van deze samenwerkingsovereenkomst houdt in dat de school deelneemt aan DOEN!, het uitvoeringsprogramma Cultuureducatie met Kwaliteit Midden-Limburg 2025-2028 (gefinancierd door Fonds voor Cultuurparticipatie en Provincie Limburg). </w:t>
      </w:r>
    </w:p>
    <w:p w14:paraId="32CD688A" w14:textId="77777777" w:rsidR="00B90243" w:rsidRPr="00B90243" w:rsidRDefault="00B90243" w:rsidP="00B90243"/>
    <w:p w14:paraId="0D303BBF" w14:textId="77777777" w:rsidR="00B90243" w:rsidRPr="00B90243" w:rsidRDefault="00B90243" w:rsidP="00B90243">
      <w:r w:rsidRPr="00B90243">
        <w:t xml:space="preserve">De school committeert zich om samen met DOEN! cultuureducatie op school te versterken. Daarbij stelt de school voldoende uren beschikbaar voor de interne cultuurcoördinator, het team en overige betrokkenen. Tevens draagt de school zorg voor een heldere en tijdige interne communicatie over deelname aan DOEN! alsmede intern draagvlak aan DOEN! tijdens het gehele traject. </w:t>
      </w:r>
    </w:p>
    <w:p w14:paraId="0E70B80D" w14:textId="77777777" w:rsidR="00B90243" w:rsidRPr="00B90243" w:rsidRDefault="00B90243" w:rsidP="00B90243"/>
    <w:p w14:paraId="15517DE7" w14:textId="77777777" w:rsidR="00B90243" w:rsidRPr="00B90243" w:rsidRDefault="00B90243" w:rsidP="00B90243">
      <w:r w:rsidRPr="00B90243">
        <w:t>Voor deelname aan DOEN! zijn geen kosten voor de school verbonden behalve investering in eigen uren. De school kan voor versterking en/of ontwikkeling van cultuureducatie een financiële bijdrage bij DOEN! aanvragen via het aanvraagformulier co-creatie. Per aanvraag geldt een procentuele eigen  bijdrage. De hoogte van deze bijdrage wordt ieder jaar opnieuw vastgesteld.</w:t>
      </w:r>
    </w:p>
    <w:p w14:paraId="7257BCB7" w14:textId="77777777" w:rsidR="00B90243" w:rsidRPr="00B90243" w:rsidRDefault="00B90243" w:rsidP="00B90243">
      <w:r w:rsidRPr="00B90243">
        <w:t xml:space="preserve">Daarnaast committeert de school zich om een bedrag beschikbaar te stellen en te besteden aan cultuureducatie zodat bekostiging van de culturele educatieve programma’s mogelijk blijft. </w:t>
      </w:r>
    </w:p>
    <w:p w14:paraId="2AEFA25B" w14:textId="77777777" w:rsidR="00B90243" w:rsidRPr="00B90243" w:rsidRDefault="00B90243" w:rsidP="00B90243"/>
    <w:p w14:paraId="463449DC" w14:textId="77777777" w:rsidR="00B90243" w:rsidRPr="00B90243" w:rsidRDefault="00B90243" w:rsidP="00B90243">
      <w:r w:rsidRPr="00B90243">
        <w:t xml:space="preserve">In bijlage 1 staan de </w:t>
      </w:r>
      <w:r w:rsidRPr="00B90243">
        <w:rPr>
          <w:i/>
        </w:rPr>
        <w:t>Afspraken Samenwerking DOEN!</w:t>
      </w:r>
      <w:r w:rsidRPr="00B90243">
        <w:t xml:space="preserve"> vermeld. Dit is onderdeel van deze samenwerkingsovereenkomst. </w:t>
      </w:r>
    </w:p>
    <w:p w14:paraId="5F025DBA" w14:textId="77777777" w:rsidR="00B90243" w:rsidRPr="00B90243" w:rsidRDefault="00B90243" w:rsidP="00B90243"/>
    <w:p w14:paraId="78D29C7B" w14:textId="77777777" w:rsidR="00B90243" w:rsidRPr="00B90243" w:rsidRDefault="00B90243" w:rsidP="00B90243">
      <w:pPr>
        <w:rPr>
          <w:b/>
        </w:rPr>
      </w:pPr>
      <w:r w:rsidRPr="00B90243">
        <w:rPr>
          <w:b/>
        </w:rPr>
        <w:t>GEGEVENS SCHOOL</w:t>
      </w:r>
    </w:p>
    <w:p w14:paraId="42CA1AD0" w14:textId="77777777" w:rsidR="00B90243" w:rsidRPr="00B90243" w:rsidRDefault="00B90243" w:rsidP="00B90243"/>
    <w:p w14:paraId="5E73686A" w14:textId="77777777" w:rsidR="00B90243" w:rsidRPr="00B90243" w:rsidRDefault="00B90243" w:rsidP="00B90243">
      <w:r w:rsidRPr="00B90243">
        <w:t>Naam school: …………………………………………………………………………………………………………………………….</w:t>
      </w:r>
    </w:p>
    <w:p w14:paraId="0C7995F5" w14:textId="77777777" w:rsidR="00B90243" w:rsidRPr="00B90243" w:rsidRDefault="00B90243" w:rsidP="00B90243"/>
    <w:p w14:paraId="2F7A9D9D" w14:textId="77777777" w:rsidR="00B90243" w:rsidRPr="00B90243" w:rsidRDefault="00B90243" w:rsidP="00B90243">
      <w:r w:rsidRPr="00B90243">
        <w:t>Bezoekadres: …………………………………………………………………………………………………………………………….</w:t>
      </w:r>
    </w:p>
    <w:p w14:paraId="0DFD6010" w14:textId="77777777" w:rsidR="00B90243" w:rsidRPr="00B90243" w:rsidRDefault="00B90243" w:rsidP="00B90243"/>
    <w:p w14:paraId="4C5AF8FD" w14:textId="77777777" w:rsidR="00B90243" w:rsidRPr="00B90243" w:rsidRDefault="00B90243" w:rsidP="00B90243">
      <w:r w:rsidRPr="00B90243">
        <w:t>Postbode en plaats: ……………………………………………………………………………………………………………………</w:t>
      </w:r>
    </w:p>
    <w:p w14:paraId="590EDE12" w14:textId="77777777" w:rsidR="00B90243" w:rsidRPr="00B90243" w:rsidRDefault="00B90243" w:rsidP="00B90243"/>
    <w:p w14:paraId="2A6A426A" w14:textId="77777777" w:rsidR="00B90243" w:rsidRPr="00B90243" w:rsidRDefault="00B90243" w:rsidP="00B90243">
      <w:r w:rsidRPr="00B90243">
        <w:t>Telefoon: ………………………………………………………………………………………………………………………………….</w:t>
      </w:r>
    </w:p>
    <w:p w14:paraId="4982A93C" w14:textId="77777777" w:rsidR="00B90243" w:rsidRPr="00B90243" w:rsidRDefault="00B90243" w:rsidP="00B90243"/>
    <w:p w14:paraId="34A33CA3" w14:textId="77777777" w:rsidR="00B90243" w:rsidRPr="00B90243" w:rsidRDefault="00B90243" w:rsidP="00B90243">
      <w:r w:rsidRPr="00B90243">
        <w:t>Algemeen e-mailadres: …………………………………………..………………………………………………………………….</w:t>
      </w:r>
    </w:p>
    <w:p w14:paraId="755A0AE2" w14:textId="77777777" w:rsidR="00B90243" w:rsidRPr="00B90243" w:rsidRDefault="00B90243" w:rsidP="00B90243"/>
    <w:p w14:paraId="1A607FDB" w14:textId="77777777" w:rsidR="00B90243" w:rsidRPr="00B90243" w:rsidRDefault="00B90243" w:rsidP="00B90243">
      <w:r w:rsidRPr="00B90243">
        <w:t>Postadres (indien afwijkend): ……………………………………………………………………………………………………..</w:t>
      </w:r>
    </w:p>
    <w:p w14:paraId="0315C2DD" w14:textId="77777777" w:rsidR="00B90243" w:rsidRPr="00B90243" w:rsidRDefault="00B90243" w:rsidP="00B90243"/>
    <w:p w14:paraId="74E144A4" w14:textId="77777777" w:rsidR="00B90243" w:rsidRPr="00B90243" w:rsidRDefault="00B90243" w:rsidP="00B90243">
      <w:r w:rsidRPr="00B90243">
        <w:t>Postcode en plaats: ……………………………………………………………………………………………………………………</w:t>
      </w:r>
    </w:p>
    <w:p w14:paraId="011335CE" w14:textId="77777777" w:rsidR="00B90243" w:rsidRPr="00B90243" w:rsidRDefault="00B90243" w:rsidP="00B90243"/>
    <w:p w14:paraId="5903CB5E" w14:textId="77777777" w:rsidR="00B90243" w:rsidRPr="00B90243" w:rsidRDefault="00B90243" w:rsidP="00B90243">
      <w:r w:rsidRPr="00B90243">
        <w:t>BRIN-nummer: …………….……………………………………………………………………………………………………………</w:t>
      </w:r>
    </w:p>
    <w:p w14:paraId="019DC373" w14:textId="77777777" w:rsidR="00B90243" w:rsidRPr="00B90243" w:rsidRDefault="00B90243" w:rsidP="00B90243"/>
    <w:p w14:paraId="1C5FB9BE" w14:textId="77777777" w:rsidR="00B90243" w:rsidRPr="00B90243" w:rsidRDefault="00B90243" w:rsidP="00B90243">
      <w:r w:rsidRPr="00B90243">
        <w:t>Naam directeur: ………….…………………………………………………………………………………………………………….</w:t>
      </w:r>
    </w:p>
    <w:p w14:paraId="1F6572E3" w14:textId="77777777" w:rsidR="00B90243" w:rsidRPr="00B90243" w:rsidRDefault="00B90243" w:rsidP="00B90243"/>
    <w:p w14:paraId="11F52AAC" w14:textId="77777777" w:rsidR="00B90243" w:rsidRPr="00B90243" w:rsidRDefault="00B90243" w:rsidP="00B90243">
      <w:r w:rsidRPr="00B90243">
        <w:t>e-mailadres: ………………………………………………………………………………………………………………………………</w:t>
      </w:r>
    </w:p>
    <w:p w14:paraId="0572CD29" w14:textId="77777777" w:rsidR="00B90243" w:rsidRPr="00B90243" w:rsidRDefault="00B90243" w:rsidP="00B90243"/>
    <w:p w14:paraId="2035505C" w14:textId="77777777" w:rsidR="00B90243" w:rsidRPr="00B90243" w:rsidRDefault="00B90243" w:rsidP="00B90243"/>
    <w:p w14:paraId="3858ACEE" w14:textId="77777777" w:rsidR="00B90243" w:rsidRPr="00B90243" w:rsidRDefault="00B90243" w:rsidP="00B90243"/>
    <w:p w14:paraId="3CEEFDF1" w14:textId="77777777" w:rsidR="00B90243" w:rsidRPr="00B90243" w:rsidRDefault="00B90243" w:rsidP="00B90243"/>
    <w:p w14:paraId="3790CFAE" w14:textId="77777777" w:rsidR="00B90243" w:rsidRPr="00B90243" w:rsidRDefault="00B90243" w:rsidP="00B90243"/>
    <w:p w14:paraId="497C2AD7" w14:textId="77777777" w:rsidR="00B90243" w:rsidRPr="00B90243" w:rsidRDefault="00B90243" w:rsidP="00B90243"/>
    <w:p w14:paraId="3B8451C6" w14:textId="77777777" w:rsidR="00B90243" w:rsidRPr="00B90243" w:rsidRDefault="00B90243" w:rsidP="00B90243"/>
    <w:p w14:paraId="5E41E056" w14:textId="77777777" w:rsidR="00B90243" w:rsidRPr="00B90243" w:rsidRDefault="00B90243" w:rsidP="00B90243"/>
    <w:p w14:paraId="2048210E" w14:textId="77777777" w:rsidR="00B90243" w:rsidRPr="00B90243" w:rsidRDefault="00B90243" w:rsidP="00B90243">
      <w:r w:rsidRPr="00B90243">
        <w:t>Naam interne cultuurcoördinator (</w:t>
      </w:r>
      <w:proofErr w:type="spellStart"/>
      <w:r w:rsidRPr="00B90243">
        <w:t>icc’er</w:t>
      </w:r>
      <w:proofErr w:type="spellEnd"/>
      <w:r w:rsidRPr="00B90243">
        <w:t>): ….…………………………………………………………………………………</w:t>
      </w:r>
    </w:p>
    <w:p w14:paraId="0A28D973" w14:textId="77777777" w:rsidR="00B90243" w:rsidRPr="00B90243" w:rsidRDefault="00B90243" w:rsidP="00B90243"/>
    <w:p w14:paraId="5C2ACF91" w14:textId="77777777" w:rsidR="00B90243" w:rsidRPr="00B90243" w:rsidRDefault="00B90243" w:rsidP="00B90243">
      <w:r w:rsidRPr="00B90243">
        <w:t>e-mailadres: ………………………………………………………………………………………………………………………………</w:t>
      </w:r>
    </w:p>
    <w:p w14:paraId="7169CFC1" w14:textId="77777777" w:rsidR="00B90243" w:rsidRPr="00B90243" w:rsidRDefault="00B90243" w:rsidP="00B90243"/>
    <w:p w14:paraId="03541667" w14:textId="77777777" w:rsidR="00B90243" w:rsidRPr="00B90243" w:rsidRDefault="00B90243" w:rsidP="00B90243">
      <w:r w:rsidRPr="00B90243">
        <w:t>Aantal teamleden: ……….…………………………………………………………………………………………………………….</w:t>
      </w:r>
    </w:p>
    <w:p w14:paraId="4BEC277D" w14:textId="77777777" w:rsidR="00B90243" w:rsidRPr="00B90243" w:rsidRDefault="00B90243" w:rsidP="00B90243"/>
    <w:p w14:paraId="3DB3B77C" w14:textId="77777777" w:rsidR="00B90243" w:rsidRPr="00B90243" w:rsidRDefault="00B90243" w:rsidP="00B90243">
      <w:r w:rsidRPr="00B90243">
        <w:t>Totaal aantal leerlingen op laatste teldatum: ..………………………………………………………………………….....</w:t>
      </w:r>
    </w:p>
    <w:p w14:paraId="3292EF0F" w14:textId="77777777" w:rsidR="00B90243" w:rsidRPr="00B90243" w:rsidRDefault="00B90243" w:rsidP="00B90243"/>
    <w:p w14:paraId="49E9D237" w14:textId="77777777" w:rsidR="00B90243" w:rsidRPr="00B90243" w:rsidRDefault="00B90243" w:rsidP="00B90243">
      <w:r w:rsidRPr="00B90243">
        <w:sym w:font="MT Extra" w:char="F064"/>
      </w:r>
      <w:r w:rsidRPr="00B90243">
        <w:t xml:space="preserve"> Basisonderwijs</w:t>
      </w:r>
    </w:p>
    <w:p w14:paraId="2A325190" w14:textId="77777777" w:rsidR="00B90243" w:rsidRPr="00B90243" w:rsidRDefault="00B90243" w:rsidP="00B90243">
      <w:r w:rsidRPr="00B90243">
        <w:sym w:font="MT Extra" w:char="F064"/>
      </w:r>
      <w:r w:rsidRPr="00B90243">
        <w:t xml:space="preserve"> Speciaal basisonderwijs</w:t>
      </w:r>
      <w:r w:rsidRPr="00B90243">
        <w:tab/>
      </w:r>
    </w:p>
    <w:p w14:paraId="676FC306" w14:textId="77777777" w:rsidR="00B90243" w:rsidRPr="00B90243" w:rsidRDefault="00B90243" w:rsidP="00B90243">
      <w:r w:rsidRPr="00B90243">
        <w:sym w:font="MT Extra" w:char="F064"/>
      </w:r>
      <w:r w:rsidRPr="00B90243">
        <w:t xml:space="preserve"> Voorgezet onderwijs</w:t>
      </w:r>
    </w:p>
    <w:p w14:paraId="4599A27C" w14:textId="77777777" w:rsidR="00B90243" w:rsidRPr="00B90243" w:rsidRDefault="00B90243" w:rsidP="00B90243">
      <w:r w:rsidRPr="00B90243">
        <w:sym w:font="MT Extra" w:char="F064"/>
      </w:r>
      <w:r w:rsidRPr="00B90243">
        <w:t xml:space="preserve"> Voorgezet speciaal onderwijs</w:t>
      </w:r>
    </w:p>
    <w:p w14:paraId="31FB38B4" w14:textId="77777777" w:rsidR="00B90243" w:rsidRPr="00B90243" w:rsidRDefault="00B90243" w:rsidP="00B90243"/>
    <w:p w14:paraId="0DBB1A13" w14:textId="77777777" w:rsidR="00B90243" w:rsidRPr="00B90243" w:rsidRDefault="00B90243" w:rsidP="00B90243"/>
    <w:p w14:paraId="5DE405B8" w14:textId="77777777" w:rsidR="00B90243" w:rsidRPr="00B90243" w:rsidRDefault="00B90243" w:rsidP="00B90243">
      <w:pPr>
        <w:rPr>
          <w:b/>
        </w:rPr>
      </w:pPr>
      <w:r w:rsidRPr="00B90243">
        <w:rPr>
          <w:b/>
        </w:rPr>
        <w:t>VERANTWOORDING</w:t>
      </w:r>
    </w:p>
    <w:p w14:paraId="0FBC543D" w14:textId="77777777" w:rsidR="00B90243" w:rsidRPr="00B90243" w:rsidRDefault="00B90243" w:rsidP="00B90243">
      <w:r w:rsidRPr="00B90243">
        <w:t>Op vraag van DOEN! levert school gegevens aan ter verantwoording van ureninzet, (toegekende) subsidie voor co-creatie en voortgang samenwerking. Tevens doet de school mee aan de periodieke monitoring en evaluatie (waaronder EVI) ten aanzien van de voortgang van DOEN!.</w:t>
      </w:r>
    </w:p>
    <w:p w14:paraId="46F86D52" w14:textId="77777777" w:rsidR="00B90243" w:rsidRPr="00B90243" w:rsidRDefault="00B90243" w:rsidP="00B90243"/>
    <w:p w14:paraId="4386AF5E" w14:textId="77777777" w:rsidR="00B90243" w:rsidRPr="00B90243" w:rsidRDefault="00B90243" w:rsidP="00B90243">
      <w:pPr>
        <w:rPr>
          <w:b/>
        </w:rPr>
      </w:pPr>
      <w:r w:rsidRPr="00B90243">
        <w:rPr>
          <w:b/>
        </w:rPr>
        <w:t>HANDTEKENING DIRECTIE</w:t>
      </w:r>
    </w:p>
    <w:p w14:paraId="2102750E" w14:textId="77777777" w:rsidR="00B90243" w:rsidRPr="00B90243" w:rsidRDefault="00B90243" w:rsidP="00B90243"/>
    <w:p w14:paraId="76514DA2" w14:textId="77777777" w:rsidR="00B90243" w:rsidRPr="00B90243" w:rsidRDefault="00B90243" w:rsidP="00B90243">
      <w:r w:rsidRPr="00B90243">
        <w:t>Naam: ………………………………………………………………………………………………………………………………………</w:t>
      </w:r>
    </w:p>
    <w:p w14:paraId="281C3EDB" w14:textId="77777777" w:rsidR="00B90243" w:rsidRPr="00B90243" w:rsidRDefault="00B90243" w:rsidP="00B90243"/>
    <w:p w14:paraId="5EA42CE6" w14:textId="77777777" w:rsidR="00B90243" w:rsidRPr="00B90243" w:rsidRDefault="00B90243" w:rsidP="00B90243">
      <w:r w:rsidRPr="00B90243">
        <w:t>Functie: .……………………………………………………………………………………………………………………………………</w:t>
      </w:r>
    </w:p>
    <w:p w14:paraId="5B5B6F7C" w14:textId="77777777" w:rsidR="00B90243" w:rsidRPr="00B90243" w:rsidRDefault="00B90243" w:rsidP="00B90243"/>
    <w:p w14:paraId="5DD0D285" w14:textId="77777777" w:rsidR="00B90243" w:rsidRPr="00B90243" w:rsidRDefault="00B90243" w:rsidP="00B90243">
      <w:r w:rsidRPr="00B90243">
        <w:t>Datum: .……………………………………………………………………………………………………………………………….…..</w:t>
      </w:r>
    </w:p>
    <w:p w14:paraId="2F29166D" w14:textId="77777777" w:rsidR="00B90243" w:rsidRPr="00B90243" w:rsidRDefault="00B90243" w:rsidP="00B90243"/>
    <w:p w14:paraId="564E32D5" w14:textId="77777777" w:rsidR="00B90243" w:rsidRPr="00B90243" w:rsidRDefault="00B90243" w:rsidP="00B90243">
      <w:r w:rsidRPr="00B90243">
        <mc:AlternateContent>
          <mc:Choice Requires="wps">
            <w:drawing>
              <wp:anchor distT="45720" distB="45720" distL="114300" distR="114300" simplePos="0" relativeHeight="251659264" behindDoc="1" locked="0" layoutInCell="1" allowOverlap="1" wp14:anchorId="604FC6BD" wp14:editId="6F881FE4">
                <wp:simplePos x="0" y="0"/>
                <wp:positionH relativeFrom="margin">
                  <wp:posOffset>-19050</wp:posOffset>
                </wp:positionH>
                <wp:positionV relativeFrom="paragraph">
                  <wp:posOffset>93345</wp:posOffset>
                </wp:positionV>
                <wp:extent cx="5724525" cy="1457325"/>
                <wp:effectExtent l="0" t="0" r="28575" b="28575"/>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57325"/>
                        </a:xfrm>
                        <a:prstGeom prst="rect">
                          <a:avLst/>
                        </a:prstGeom>
                        <a:solidFill>
                          <a:srgbClr val="FFFFFF"/>
                        </a:solidFill>
                        <a:ln w="9525">
                          <a:solidFill>
                            <a:srgbClr val="000000"/>
                          </a:solidFill>
                          <a:miter lim="800000"/>
                          <a:headEnd/>
                          <a:tailEnd/>
                        </a:ln>
                      </wps:spPr>
                      <wps:txbx>
                        <w:txbxContent>
                          <w:p w14:paraId="75C0AF42" w14:textId="77777777" w:rsidR="00B90243" w:rsidRDefault="00B90243" w:rsidP="00B902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4FC6BD" id="_x0000_t202" coordsize="21600,21600" o:spt="202" path="m,l,21600r21600,l21600,xe">
                <v:stroke joinstyle="miter"/>
                <v:path gradientshapeok="t" o:connecttype="rect"/>
              </v:shapetype>
              <v:shape id="Tekstvak 2" o:spid="_x0000_s1026" type="#_x0000_t202" style="position:absolute;margin-left:-1.5pt;margin-top:7.35pt;width:450.75pt;height:114.7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">
                <v:textbox>
                  <w:txbxContent>
                    <w:p w14:paraId="75C0AF42" w14:textId="77777777" w:rsidR="00B90243" w:rsidRDefault="00B90243" w:rsidP="00B90243"/>
                  </w:txbxContent>
                </v:textbox>
                <w10:wrap anchorx="margin"/>
              </v:shape>
            </w:pict>
          </mc:Fallback>
        </mc:AlternateContent>
      </w:r>
    </w:p>
    <w:p w14:paraId="1100EA0D" w14:textId="77777777" w:rsidR="00B90243" w:rsidRPr="00B90243" w:rsidRDefault="00B90243" w:rsidP="00B90243"/>
    <w:p w14:paraId="6B1FB1F0" w14:textId="77777777" w:rsidR="00B90243" w:rsidRPr="00B90243" w:rsidRDefault="00B90243" w:rsidP="00B90243">
      <w:r w:rsidRPr="00B90243">
        <w:t>Dit formulier graag getekend retourneren aan de intermediair van DOEN!.</w:t>
      </w:r>
    </w:p>
    <w:p w14:paraId="39FA2D63" w14:textId="77777777" w:rsidR="00B90243" w:rsidRPr="00B90243" w:rsidRDefault="00B90243" w:rsidP="00B90243"/>
    <w:p w14:paraId="4DAC09B4" w14:textId="77777777" w:rsidR="00B90243" w:rsidRPr="00B90243" w:rsidRDefault="00B90243" w:rsidP="00B90243">
      <w:r w:rsidRPr="00B90243">
        <w:t>Naam intermediair:</w:t>
      </w:r>
    </w:p>
    <w:p w14:paraId="5BFD16F4" w14:textId="77777777" w:rsidR="00B90243" w:rsidRPr="00B90243" w:rsidRDefault="00B90243" w:rsidP="00B90243"/>
    <w:p w14:paraId="1766834F" w14:textId="77777777" w:rsidR="00B90243" w:rsidRPr="00B90243" w:rsidRDefault="00B90243" w:rsidP="00B90243">
      <w:r w:rsidRPr="00B90243">
        <w:t xml:space="preserve">Ingeleverd op d.d.: </w:t>
      </w:r>
    </w:p>
    <w:p w14:paraId="52C81A0E" w14:textId="77777777" w:rsidR="00B90243" w:rsidRPr="00B90243" w:rsidRDefault="00B90243" w:rsidP="00B90243"/>
    <w:p w14:paraId="619C794E" w14:textId="77777777" w:rsidR="00B90243" w:rsidRPr="00B90243" w:rsidRDefault="00B90243" w:rsidP="00B90243">
      <w:pPr>
        <w:rPr>
          <w:b/>
        </w:rPr>
      </w:pPr>
    </w:p>
    <w:p w14:paraId="4AE68698" w14:textId="77777777" w:rsidR="00B90243" w:rsidRPr="00B90243" w:rsidRDefault="00B90243" w:rsidP="00B90243">
      <w:pPr>
        <w:rPr>
          <w:b/>
        </w:rPr>
      </w:pPr>
      <w:r w:rsidRPr="00B90243">
        <w:rPr>
          <w:b/>
        </w:rPr>
        <w:br w:type="page"/>
      </w:r>
    </w:p>
    <w:p w14:paraId="08C64638" w14:textId="77777777" w:rsidR="00B90243" w:rsidRPr="00B90243" w:rsidRDefault="00B90243" w:rsidP="00B90243">
      <w:pPr>
        <w:rPr>
          <w:b/>
        </w:rPr>
      </w:pPr>
    </w:p>
    <w:p w14:paraId="39809362" w14:textId="77777777" w:rsidR="00B90243" w:rsidRPr="00B90243" w:rsidRDefault="00B90243" w:rsidP="00B90243">
      <w:pPr>
        <w:rPr>
          <w:b/>
        </w:rPr>
      </w:pPr>
    </w:p>
    <w:p w14:paraId="14A2E38E" w14:textId="77777777" w:rsidR="00B90243" w:rsidRPr="00B90243" w:rsidRDefault="00B90243" w:rsidP="00B90243">
      <w:pPr>
        <w:rPr>
          <w:b/>
        </w:rPr>
      </w:pPr>
    </w:p>
    <w:p w14:paraId="319FF8DF" w14:textId="77777777" w:rsidR="00B90243" w:rsidRDefault="00B90243" w:rsidP="00B90243">
      <w:pPr>
        <w:rPr>
          <w:b/>
        </w:rPr>
      </w:pPr>
    </w:p>
    <w:p w14:paraId="7216653E" w14:textId="77777777" w:rsidR="00B90243" w:rsidRDefault="00B90243" w:rsidP="00B90243">
      <w:pPr>
        <w:rPr>
          <w:b/>
        </w:rPr>
      </w:pPr>
    </w:p>
    <w:p w14:paraId="480086F7" w14:textId="611B5EF2" w:rsidR="00B90243" w:rsidRPr="00B90243" w:rsidRDefault="00B90243" w:rsidP="00B90243">
      <w:r w:rsidRPr="00B90243">
        <w:rPr>
          <w:b/>
        </w:rPr>
        <w:t>Bijlage 1: Afspraken Samenwerking DOEN!</w:t>
      </w:r>
    </w:p>
    <w:p w14:paraId="57469D67" w14:textId="77777777" w:rsidR="00B90243" w:rsidRPr="00B90243" w:rsidRDefault="00B90243" w:rsidP="00B90243"/>
    <w:p w14:paraId="4B1152EE" w14:textId="77777777" w:rsidR="00B90243" w:rsidRPr="00B90243" w:rsidRDefault="00B90243" w:rsidP="00B90243"/>
    <w:p w14:paraId="72A75E7B" w14:textId="77777777" w:rsidR="00B90243" w:rsidRPr="00B90243" w:rsidRDefault="00B90243" w:rsidP="00B90243">
      <w:r w:rsidRPr="00B90243">
        <w:t>De samenwerking in het kader van DOEN! bestaat uit het volgende:</w:t>
      </w:r>
    </w:p>
    <w:p w14:paraId="19E095B6" w14:textId="77777777" w:rsidR="00B90243" w:rsidRPr="00B90243" w:rsidRDefault="00B90243" w:rsidP="00B90243"/>
    <w:p w14:paraId="57DC38DD" w14:textId="77777777" w:rsidR="00B90243" w:rsidRPr="00B90243" w:rsidRDefault="00B90243" w:rsidP="00B90243">
      <w:pPr>
        <w:rPr>
          <w:u w:val="single"/>
        </w:rPr>
      </w:pPr>
      <w:r w:rsidRPr="00B90243">
        <w:rPr>
          <w:u w:val="single"/>
        </w:rPr>
        <w:t>De school:</w:t>
      </w:r>
    </w:p>
    <w:p w14:paraId="367E56A5" w14:textId="77777777" w:rsidR="00B90243" w:rsidRPr="00B90243" w:rsidRDefault="00B90243" w:rsidP="00B90243">
      <w:pPr>
        <w:numPr>
          <w:ilvl w:val="0"/>
          <w:numId w:val="4"/>
        </w:numPr>
      </w:pPr>
      <w:r w:rsidRPr="00B90243">
        <w:t>committeert zich aan de doelstellingen van Cultuureducatie met Kwaliteit 2025-2028:</w:t>
      </w:r>
    </w:p>
    <w:p w14:paraId="27CEC20C" w14:textId="77777777" w:rsidR="00B90243" w:rsidRPr="00B90243" w:rsidRDefault="00B90243" w:rsidP="00B90243">
      <w:pPr>
        <w:numPr>
          <w:ilvl w:val="0"/>
          <w:numId w:val="5"/>
        </w:numPr>
      </w:pPr>
      <w:r w:rsidRPr="00B90243">
        <w:t xml:space="preserve">ontwikkeling, verdieping en vernieuwing van het curriculum </w:t>
      </w:r>
    </w:p>
    <w:p w14:paraId="41F7127D" w14:textId="77777777" w:rsidR="00B90243" w:rsidRPr="00B90243" w:rsidRDefault="00B90243" w:rsidP="00B90243">
      <w:pPr>
        <w:numPr>
          <w:ilvl w:val="0"/>
          <w:numId w:val="5"/>
        </w:numPr>
      </w:pPr>
      <w:r w:rsidRPr="00B90243">
        <w:t xml:space="preserve">bevordering van de vakinhoudelijke deskundigheid op het gebied van cultuureducatie, onder andere door het volgen van scholing </w:t>
      </w:r>
    </w:p>
    <w:p w14:paraId="3E8D0DDE" w14:textId="77777777" w:rsidR="00B90243" w:rsidRPr="00B90243" w:rsidRDefault="00B90243" w:rsidP="00B90243">
      <w:pPr>
        <w:numPr>
          <w:ilvl w:val="0"/>
          <w:numId w:val="5"/>
        </w:numPr>
      </w:pPr>
      <w:r w:rsidRPr="00B90243">
        <w:t>samenwerking met de lokale culturele omgeving,</w:t>
      </w:r>
    </w:p>
    <w:p w14:paraId="4459C9ED" w14:textId="77777777" w:rsidR="00B90243" w:rsidRPr="00B90243" w:rsidRDefault="00B90243" w:rsidP="00B90243">
      <w:pPr>
        <w:numPr>
          <w:ilvl w:val="0"/>
          <w:numId w:val="4"/>
        </w:numPr>
      </w:pPr>
      <w:r w:rsidRPr="00B90243">
        <w:t xml:space="preserve">stelt uren beschikbaar voor </w:t>
      </w:r>
      <w:proofErr w:type="spellStart"/>
      <w:r w:rsidRPr="00B90243">
        <w:t>icc’er</w:t>
      </w:r>
      <w:proofErr w:type="spellEnd"/>
      <w:r w:rsidRPr="00B90243">
        <w:t>, directie en team leerkrachten om in samenspraak met de intermediair de mogelijkheden te onderzoeken voor bovenstaande en daaruit voortkomende afspraken en activiteiten uit te kunnen voeren,</w:t>
      </w:r>
    </w:p>
    <w:p w14:paraId="43A45F7D" w14:textId="77777777" w:rsidR="00B90243" w:rsidRPr="00B90243" w:rsidRDefault="00B90243" w:rsidP="00B90243">
      <w:pPr>
        <w:numPr>
          <w:ilvl w:val="0"/>
          <w:numId w:val="4"/>
        </w:numPr>
      </w:pPr>
      <w:r w:rsidRPr="00B90243">
        <w:t>investeert de uren die gemaakt worden door de school zelf, hier staat geen financiële vergoeding tegenover,</w:t>
      </w:r>
    </w:p>
    <w:p w14:paraId="13F028D0" w14:textId="77777777" w:rsidR="00B90243" w:rsidRPr="00B90243" w:rsidRDefault="00B90243" w:rsidP="00B90243">
      <w:pPr>
        <w:numPr>
          <w:ilvl w:val="0"/>
          <w:numId w:val="4"/>
        </w:numPr>
      </w:pPr>
      <w:r w:rsidRPr="00B90243">
        <w:t xml:space="preserve">reserveert jaarlijks financiële middelen t.b.v. cultuureducatie, </w:t>
      </w:r>
    </w:p>
    <w:p w14:paraId="7F5A6456" w14:textId="77777777" w:rsidR="00B90243" w:rsidRPr="00B90243" w:rsidRDefault="00B90243" w:rsidP="00B90243">
      <w:pPr>
        <w:numPr>
          <w:ilvl w:val="0"/>
          <w:numId w:val="4"/>
        </w:numPr>
      </w:pPr>
      <w:r w:rsidRPr="00B90243">
        <w:t xml:space="preserve">kan budget aanvragen bij DOEN! door middel van een aanvraagformulier voor co-creatie, </w:t>
      </w:r>
    </w:p>
    <w:p w14:paraId="49C840F6" w14:textId="77777777" w:rsidR="00B90243" w:rsidRPr="00B90243" w:rsidRDefault="00B90243" w:rsidP="00B90243">
      <w:pPr>
        <w:numPr>
          <w:ilvl w:val="0"/>
          <w:numId w:val="4"/>
        </w:numPr>
      </w:pPr>
      <w:r w:rsidRPr="00B90243">
        <w:t xml:space="preserve">informeert het team frequent over de voortgang van </w:t>
      </w:r>
      <w:proofErr w:type="spellStart"/>
      <w:r w:rsidRPr="00B90243">
        <w:t>CmK</w:t>
      </w:r>
      <w:proofErr w:type="spellEnd"/>
      <w:r w:rsidRPr="00B90243">
        <w:t xml:space="preserve"> en zorgt voor en behoudt draagvlak gedurende het hele traject,</w:t>
      </w:r>
    </w:p>
    <w:p w14:paraId="2270F1D0" w14:textId="77777777" w:rsidR="00B90243" w:rsidRPr="00B90243" w:rsidRDefault="00B90243" w:rsidP="00B90243">
      <w:pPr>
        <w:numPr>
          <w:ilvl w:val="0"/>
          <w:numId w:val="4"/>
        </w:numPr>
      </w:pPr>
      <w:r w:rsidRPr="00B90243">
        <w:t>werkt jaarlijks mee aan de verantwoording (o.a. ureninzet en inhoud) richting het Fonds voor Cultuurparticipatie en de Provincie Limburg,</w:t>
      </w:r>
    </w:p>
    <w:p w14:paraId="61F9873C" w14:textId="77777777" w:rsidR="00B90243" w:rsidRPr="00B90243" w:rsidRDefault="00B90243" w:rsidP="00B90243">
      <w:pPr>
        <w:numPr>
          <w:ilvl w:val="0"/>
          <w:numId w:val="4"/>
        </w:numPr>
      </w:pPr>
      <w:r w:rsidRPr="00B90243">
        <w:t>werkt mee aan de periodieke monitoring en evaluatie (waaronder EVI) ten aanzien van voortgang van DOEN!.</w:t>
      </w:r>
    </w:p>
    <w:p w14:paraId="3CC5FE5C" w14:textId="77777777" w:rsidR="00B90243" w:rsidRPr="00B90243" w:rsidRDefault="00B90243" w:rsidP="00B90243"/>
    <w:p w14:paraId="12BBE90A" w14:textId="77777777" w:rsidR="00B90243" w:rsidRPr="00B90243" w:rsidRDefault="00B90243" w:rsidP="00B90243"/>
    <w:p w14:paraId="4DE7E166" w14:textId="77777777" w:rsidR="00B90243" w:rsidRPr="00B90243" w:rsidRDefault="00B90243" w:rsidP="00B90243">
      <w:pPr>
        <w:rPr>
          <w:u w:val="single"/>
        </w:rPr>
      </w:pPr>
      <w:r w:rsidRPr="00B90243">
        <w:rPr>
          <w:u w:val="single"/>
        </w:rPr>
        <w:t>DOEN!:</w:t>
      </w:r>
    </w:p>
    <w:p w14:paraId="53BEEBCE" w14:textId="77777777" w:rsidR="00B90243" w:rsidRPr="00B90243" w:rsidRDefault="00B90243" w:rsidP="00B90243">
      <w:pPr>
        <w:numPr>
          <w:ilvl w:val="0"/>
          <w:numId w:val="4"/>
        </w:numPr>
      </w:pPr>
      <w:r w:rsidRPr="00B90243">
        <w:t>zorgt voor een intermediair die samen met de school een op maat gemaakt traject doorloopt ter bevordering van de cultuureducatie op school en die eventueel onderdelen die hieruit voortkomen verder begeleidt,</w:t>
      </w:r>
    </w:p>
    <w:p w14:paraId="5E69314D" w14:textId="77777777" w:rsidR="00B90243" w:rsidRPr="00B90243" w:rsidRDefault="00B90243" w:rsidP="00B90243">
      <w:pPr>
        <w:numPr>
          <w:ilvl w:val="0"/>
          <w:numId w:val="4"/>
        </w:numPr>
      </w:pPr>
      <w:r w:rsidRPr="00B90243">
        <w:t xml:space="preserve">zorgt voor en deelt relevante informatie over cultuureducatie via de gebruikelijke online kanalen,  </w:t>
      </w:r>
    </w:p>
    <w:p w14:paraId="04952D4B" w14:textId="77777777" w:rsidR="00B90243" w:rsidRPr="00B90243" w:rsidRDefault="00B90243" w:rsidP="00B90243">
      <w:pPr>
        <w:numPr>
          <w:ilvl w:val="0"/>
          <w:numId w:val="4"/>
        </w:numPr>
      </w:pPr>
      <w:r w:rsidRPr="00B90243">
        <w:t xml:space="preserve">organiseert deskundigheidsbevordering voor leerkrachten en culturele partners (o.a. </w:t>
      </w:r>
      <w:proofErr w:type="spellStart"/>
      <w:r w:rsidRPr="00B90243">
        <w:t>icc</w:t>
      </w:r>
      <w:proofErr w:type="spellEnd"/>
      <w:r w:rsidRPr="00B90243">
        <w:t>-cursus en cultureel navigeren),</w:t>
      </w:r>
    </w:p>
    <w:p w14:paraId="69F7534F" w14:textId="77777777" w:rsidR="00B90243" w:rsidRPr="00B90243" w:rsidRDefault="00B90243" w:rsidP="00B90243">
      <w:pPr>
        <w:numPr>
          <w:ilvl w:val="0"/>
          <w:numId w:val="4"/>
        </w:numPr>
      </w:pPr>
      <w:r w:rsidRPr="00B90243">
        <w:t>organiseert kennisdeling tussen scholen en culturele partners,</w:t>
      </w:r>
    </w:p>
    <w:p w14:paraId="5043FF53" w14:textId="77777777" w:rsidR="00B90243" w:rsidRPr="00B90243" w:rsidRDefault="00B90243" w:rsidP="00B90243">
      <w:pPr>
        <w:numPr>
          <w:ilvl w:val="0"/>
          <w:numId w:val="4"/>
        </w:numPr>
      </w:pPr>
      <w:r w:rsidRPr="00B90243">
        <w:t>ondersteunt bij versterken relatie tussen school en culturele partners,</w:t>
      </w:r>
    </w:p>
    <w:p w14:paraId="5BA6F622" w14:textId="77777777" w:rsidR="00B90243" w:rsidRPr="00B90243" w:rsidRDefault="00B90243" w:rsidP="00B90243">
      <w:pPr>
        <w:numPr>
          <w:ilvl w:val="0"/>
          <w:numId w:val="4"/>
        </w:numPr>
      </w:pPr>
      <w:r w:rsidRPr="00B90243">
        <w:t>beoordeelt aanvragen voor co-creatie en verstrekt financiële middelen die daaruit voortvloeien,</w:t>
      </w:r>
    </w:p>
    <w:p w14:paraId="2F3D4E2B" w14:textId="77777777" w:rsidR="00B90243" w:rsidRPr="00B90243" w:rsidRDefault="00B90243" w:rsidP="00B90243">
      <w:pPr>
        <w:numPr>
          <w:ilvl w:val="0"/>
          <w:numId w:val="4"/>
        </w:numPr>
      </w:pPr>
      <w:r w:rsidRPr="00B90243">
        <w:t>draagt zorg voor de administratieve afhandeling zoals afgesproken,</w:t>
      </w:r>
    </w:p>
    <w:p w14:paraId="5DEC9CF7" w14:textId="77777777" w:rsidR="00B90243" w:rsidRPr="00B90243" w:rsidRDefault="00B90243" w:rsidP="00B90243">
      <w:pPr>
        <w:numPr>
          <w:ilvl w:val="0"/>
          <w:numId w:val="4"/>
        </w:numPr>
      </w:pPr>
      <w:r w:rsidRPr="00B90243">
        <w:t>informeert school over jaarlijkse verantwoording en levert hiervoor informatie en een format aan.</w:t>
      </w:r>
    </w:p>
    <w:p w14:paraId="594E854C" w14:textId="77777777" w:rsidR="00B90243" w:rsidRPr="00B90243" w:rsidRDefault="00B90243" w:rsidP="00B90243"/>
    <w:p w14:paraId="345C9F15" w14:textId="77777777" w:rsidR="00B90243" w:rsidRPr="00B90243" w:rsidRDefault="00B90243" w:rsidP="00B90243"/>
    <w:p w14:paraId="5A9E1F92" w14:textId="77777777" w:rsidR="0036262E" w:rsidRPr="00323DDE" w:rsidRDefault="0036262E" w:rsidP="00CD442F">
      <w:bookmarkStart w:id="0" w:name="_GoBack"/>
      <w:bookmarkEnd w:id="0"/>
    </w:p>
    <w:sectPr w:rsidR="0036262E" w:rsidRPr="00323DDE" w:rsidSect="004D204A">
      <w:headerReference w:type="default" r:id="rId7"/>
      <w:footerReference w:type="default" r:id="rId8"/>
      <w:pgSz w:w="11906" w:h="16838"/>
      <w:pgMar w:top="1440" w:right="1440" w:bottom="1440" w:left="1440" w:header="708" w:footer="1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3E031" w14:textId="77777777" w:rsidR="006C140E" w:rsidRDefault="006C140E" w:rsidP="006B02A7">
      <w:pPr>
        <w:spacing w:line="240" w:lineRule="auto"/>
      </w:pPr>
      <w:r>
        <w:separator/>
      </w:r>
    </w:p>
  </w:endnote>
  <w:endnote w:type="continuationSeparator" w:id="0">
    <w:p w14:paraId="51BADD6E" w14:textId="77777777" w:rsidR="006C140E" w:rsidRDefault="006C140E" w:rsidP="006B02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MS Reference Sans Serif"/>
    <w:charset w:val="00"/>
    <w:family w:val="swiss"/>
    <w:pitch w:val="variable"/>
    <w:sig w:usb0="E00002EF" w:usb1="4000205B" w:usb2="00000028" w:usb3="00000000" w:csb0="0000019F" w:csb1="00000000"/>
  </w:font>
  <w:font w:name="MT Extra">
    <w:panose1 w:val="05050102010205020202"/>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30732" w14:textId="7D71FC1F" w:rsidR="006B02A7" w:rsidRPr="00F85B1B" w:rsidRDefault="00323DDE" w:rsidP="004D204A">
    <w:pPr>
      <w:pStyle w:val="Voettekst"/>
    </w:pPr>
    <w:r>
      <w:rPr>
        <w:noProof/>
        <w:lang w:eastAsia="nl-NL"/>
      </w:rPr>
      <w:drawing>
        <wp:anchor distT="0" distB="0" distL="114300" distR="114300" simplePos="0" relativeHeight="251662336" behindDoc="0" locked="0" layoutInCell="1" allowOverlap="1" wp14:anchorId="152E351A" wp14:editId="5B8D4489">
          <wp:simplePos x="0" y="0"/>
          <wp:positionH relativeFrom="column">
            <wp:posOffset>4051300</wp:posOffset>
          </wp:positionH>
          <wp:positionV relativeFrom="paragraph">
            <wp:posOffset>-910590</wp:posOffset>
          </wp:positionV>
          <wp:extent cx="2103120" cy="759460"/>
          <wp:effectExtent l="0" t="0" r="0" b="2540"/>
          <wp:wrapSquare wrapText="bothSides"/>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pic:cNvPicPr>
                    <a:picLocks noChangeAspect="1"/>
                  </pic:cNvPicPr>
                </pic:nvPicPr>
                <pic:blipFill rotWithShape="1">
                  <a:blip r:embed="rId1">
                    <a:alphaModFix amt="70000"/>
                    <a:extLst>
                      <a:ext uri="{28A0092B-C50C-407E-A947-70E740481C1C}">
                        <a14:useLocalDpi xmlns:a14="http://schemas.microsoft.com/office/drawing/2010/main" val="0"/>
                      </a:ext>
                    </a:extLst>
                  </a:blip>
                  <a:srcRect l="-8114" r="8114"/>
                  <a:stretch/>
                </pic:blipFill>
                <pic:spPr bwMode="auto">
                  <a:xfrm>
                    <a:off x="0" y="0"/>
                    <a:ext cx="2103120" cy="7594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nl-NL"/>
      </w:rPr>
      <w:drawing>
        <wp:anchor distT="0" distB="0" distL="114300" distR="114300" simplePos="0" relativeHeight="251661312" behindDoc="0" locked="0" layoutInCell="1" allowOverlap="1" wp14:anchorId="07B8CF22" wp14:editId="6C9F063A">
          <wp:simplePos x="0" y="0"/>
          <wp:positionH relativeFrom="column">
            <wp:posOffset>3093720</wp:posOffset>
          </wp:positionH>
          <wp:positionV relativeFrom="paragraph">
            <wp:posOffset>-869950</wp:posOffset>
          </wp:positionV>
          <wp:extent cx="826770" cy="716280"/>
          <wp:effectExtent l="0" t="0" r="0" b="762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826770" cy="716280"/>
                  </a:xfrm>
                  <a:prstGeom prst="rect">
                    <a:avLst/>
                  </a:prstGeom>
                </pic:spPr>
              </pic:pic>
            </a:graphicData>
          </a:graphic>
          <wp14:sizeRelH relativeFrom="margin">
            <wp14:pctWidth>0</wp14:pctWidth>
          </wp14:sizeRelH>
          <wp14:sizeRelV relativeFrom="margin">
            <wp14:pctHeight>0</wp14:pctHeight>
          </wp14:sizeRelV>
        </wp:anchor>
      </w:drawing>
    </w:r>
    <w:r>
      <w:rPr>
        <w:noProof/>
        <w:lang w:eastAsia="nl-NL"/>
      </w:rPr>
      <w:drawing>
        <wp:anchor distT="0" distB="0" distL="114300" distR="114300" simplePos="0" relativeHeight="251660288" behindDoc="0" locked="0" layoutInCell="1" allowOverlap="1" wp14:anchorId="6CD40B46" wp14:editId="11CC06BE">
          <wp:simplePos x="0" y="0"/>
          <wp:positionH relativeFrom="column">
            <wp:posOffset>1584960</wp:posOffset>
          </wp:positionH>
          <wp:positionV relativeFrom="paragraph">
            <wp:posOffset>-795020</wp:posOffset>
          </wp:positionV>
          <wp:extent cx="901317" cy="582627"/>
          <wp:effectExtent l="0" t="0" r="0" b="8255"/>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a:picLocks noChangeAspect="1"/>
                  </pic:cNvPicPr>
                </pic:nvPicPr>
                <pic:blipFill>
                  <a:blip r:embed="rId3">
                    <a:alphaModFix amt="70000"/>
                    <a:extLst>
                      <a:ext uri="{28A0092B-C50C-407E-A947-70E740481C1C}">
                        <a14:useLocalDpi xmlns:a14="http://schemas.microsoft.com/office/drawing/2010/main" val="0"/>
                      </a:ext>
                    </a:extLst>
                  </a:blip>
                  <a:srcRect/>
                  <a:stretch/>
                </pic:blipFill>
                <pic:spPr>
                  <a:xfrm>
                    <a:off x="0" y="0"/>
                    <a:ext cx="901317" cy="582627"/>
                  </a:xfrm>
                  <a:prstGeom prst="rect">
                    <a:avLst/>
                  </a:prstGeom>
                </pic:spPr>
              </pic:pic>
            </a:graphicData>
          </a:graphic>
        </wp:anchor>
      </w:drawing>
    </w:r>
    <w:r>
      <w:rPr>
        <w:noProof/>
        <w:lang w:eastAsia="nl-NL"/>
      </w:rPr>
      <w:drawing>
        <wp:anchor distT="0" distB="0" distL="114300" distR="114300" simplePos="0" relativeHeight="251663360" behindDoc="0" locked="0" layoutInCell="1" allowOverlap="1" wp14:anchorId="74E0490D" wp14:editId="0A9405AE">
          <wp:simplePos x="0" y="0"/>
          <wp:positionH relativeFrom="column">
            <wp:posOffset>-327660</wp:posOffset>
          </wp:positionH>
          <wp:positionV relativeFrom="paragraph">
            <wp:posOffset>-922655</wp:posOffset>
          </wp:positionV>
          <wp:extent cx="1540565" cy="70866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4">
                    <a:extLst>
                      <a:ext uri="{28A0092B-C50C-407E-A947-70E740481C1C}">
                        <a14:useLocalDpi xmlns:a14="http://schemas.microsoft.com/office/drawing/2010/main" val="0"/>
                      </a:ext>
                    </a:extLst>
                  </a:blip>
                  <a:stretch>
                    <a:fillRect/>
                  </a:stretch>
                </pic:blipFill>
                <pic:spPr>
                  <a:xfrm>
                    <a:off x="0" y="0"/>
                    <a:ext cx="1540565" cy="70866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8CF4FD" w14:textId="77777777" w:rsidR="006C140E" w:rsidRDefault="006C140E" w:rsidP="006B02A7">
      <w:pPr>
        <w:spacing w:line="240" w:lineRule="auto"/>
      </w:pPr>
      <w:r>
        <w:separator/>
      </w:r>
    </w:p>
  </w:footnote>
  <w:footnote w:type="continuationSeparator" w:id="0">
    <w:p w14:paraId="2D09AB3C" w14:textId="77777777" w:rsidR="006C140E" w:rsidRDefault="006C140E" w:rsidP="006B02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F31C4" w14:textId="77777777" w:rsidR="006B02A7" w:rsidRDefault="006B02A7">
    <w:pPr>
      <w:pStyle w:val="Koptekst"/>
    </w:pPr>
    <w:r>
      <w:rPr>
        <w:noProof/>
        <w:lang w:eastAsia="nl-NL"/>
      </w:rPr>
      <w:drawing>
        <wp:anchor distT="0" distB="0" distL="114300" distR="114300" simplePos="0" relativeHeight="251652096" behindDoc="0" locked="0" layoutInCell="1" allowOverlap="1" wp14:anchorId="5FE322A1" wp14:editId="7EDA0D32">
          <wp:simplePos x="0" y="0"/>
          <wp:positionH relativeFrom="column">
            <wp:posOffset>3987800</wp:posOffset>
          </wp:positionH>
          <wp:positionV relativeFrom="paragraph">
            <wp:posOffset>-125095</wp:posOffset>
          </wp:positionV>
          <wp:extent cx="2329180" cy="1239520"/>
          <wp:effectExtent l="0" t="0" r="0" b="0"/>
          <wp:wrapSquare wrapText="bothSides"/>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oen!_briefpapi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29180" cy="1239520"/>
                  </a:xfrm>
                  <a:prstGeom prst="rect">
                    <a:avLst/>
                  </a:prstGeom>
                </pic:spPr>
              </pic:pic>
            </a:graphicData>
          </a:graphic>
        </wp:anchor>
      </w:drawing>
    </w:r>
  </w:p>
  <w:p w14:paraId="2D54ED51" w14:textId="77777777" w:rsidR="006B02A7" w:rsidRDefault="006B02A7">
    <w:pPr>
      <w:pStyle w:val="Koptekst"/>
    </w:pPr>
  </w:p>
  <w:p w14:paraId="2E211059" w14:textId="77777777" w:rsidR="006B02A7" w:rsidRDefault="006B02A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13D70"/>
    <w:multiLevelType w:val="hybridMultilevel"/>
    <w:tmpl w:val="30CC660C"/>
    <w:lvl w:ilvl="0" w:tplc="7BA868FE">
      <w:start w:val="1"/>
      <w:numFmt w:val="bullet"/>
      <w:lvlText w:val="-"/>
      <w:lvlJc w:val="left"/>
      <w:pPr>
        <w:ind w:left="720" w:hanging="360"/>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1C954EC"/>
    <w:multiLevelType w:val="hybridMultilevel"/>
    <w:tmpl w:val="9280CB72"/>
    <w:lvl w:ilvl="0" w:tplc="F7F898E8">
      <w:start w:val="4"/>
      <w:numFmt w:val="bullet"/>
      <w:lvlText w:val="-"/>
      <w:lvlJc w:val="left"/>
      <w:pPr>
        <w:ind w:left="720" w:hanging="360"/>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2157353"/>
    <w:multiLevelType w:val="hybridMultilevel"/>
    <w:tmpl w:val="96D4C8C6"/>
    <w:lvl w:ilvl="0" w:tplc="F6C6BCC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6AD5420E"/>
    <w:multiLevelType w:val="hybridMultilevel"/>
    <w:tmpl w:val="19D4535A"/>
    <w:lvl w:ilvl="0" w:tplc="6AE073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FD17E62"/>
    <w:multiLevelType w:val="hybridMultilevel"/>
    <w:tmpl w:val="AB6AA688"/>
    <w:lvl w:ilvl="0" w:tplc="15BC0E4A">
      <w:start w:val="5"/>
      <w:numFmt w:val="bullet"/>
      <w:lvlText w:val="-"/>
      <w:lvlJc w:val="left"/>
      <w:pPr>
        <w:ind w:left="720" w:hanging="360"/>
      </w:pPr>
      <w:rPr>
        <w:rFonts w:ascii="Tahoma" w:eastAsiaTheme="minorHAnsi" w:hAnsi="Tahom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2A7"/>
    <w:rsid w:val="001309C1"/>
    <w:rsid w:val="001476A3"/>
    <w:rsid w:val="002E7A19"/>
    <w:rsid w:val="00323DDE"/>
    <w:rsid w:val="0035260C"/>
    <w:rsid w:val="00360097"/>
    <w:rsid w:val="0036262E"/>
    <w:rsid w:val="003E4545"/>
    <w:rsid w:val="00423FBD"/>
    <w:rsid w:val="004D204A"/>
    <w:rsid w:val="004F4442"/>
    <w:rsid w:val="00542BAE"/>
    <w:rsid w:val="0066638C"/>
    <w:rsid w:val="006B02A7"/>
    <w:rsid w:val="006B0620"/>
    <w:rsid w:val="006C140E"/>
    <w:rsid w:val="006D4D6B"/>
    <w:rsid w:val="007251B6"/>
    <w:rsid w:val="00726796"/>
    <w:rsid w:val="00AA3BD2"/>
    <w:rsid w:val="00B90243"/>
    <w:rsid w:val="00BB7019"/>
    <w:rsid w:val="00CD442F"/>
    <w:rsid w:val="00EB0C0D"/>
    <w:rsid w:val="00EE4A44"/>
    <w:rsid w:val="00F85B1B"/>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FE0E4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42BAE"/>
    <w:pPr>
      <w:spacing w:after="0"/>
    </w:pPr>
    <w:rPr>
      <w:rFonts w:ascii="Tahoma" w:hAnsi="Tahoma"/>
      <w:sz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uCu">
    <w:name w:val="Ku+Cu"/>
    <w:basedOn w:val="Geenafstand"/>
    <w:qFormat/>
    <w:rsid w:val="002E7A19"/>
    <w:pPr>
      <w:contextualSpacing/>
    </w:pPr>
    <w:rPr>
      <w:rFonts w:ascii="Open Sans" w:hAnsi="Open Sans"/>
      <w:sz w:val="22"/>
    </w:rPr>
  </w:style>
  <w:style w:type="paragraph" w:styleId="Geenafstand">
    <w:name w:val="No Spacing"/>
    <w:uiPriority w:val="1"/>
    <w:qFormat/>
    <w:rsid w:val="002E7A19"/>
    <w:pPr>
      <w:spacing w:after="0" w:line="240" w:lineRule="auto"/>
    </w:pPr>
    <w:rPr>
      <w:rFonts w:ascii="Tahoma" w:hAnsi="Tahoma"/>
      <w:sz w:val="20"/>
    </w:rPr>
  </w:style>
  <w:style w:type="paragraph" w:styleId="Koptekst">
    <w:name w:val="header"/>
    <w:basedOn w:val="Standaard"/>
    <w:link w:val="KoptekstChar"/>
    <w:uiPriority w:val="99"/>
    <w:unhideWhenUsed/>
    <w:rsid w:val="006B02A7"/>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6B02A7"/>
    <w:rPr>
      <w:rFonts w:ascii="Tahoma" w:hAnsi="Tahoma"/>
      <w:sz w:val="20"/>
    </w:rPr>
  </w:style>
  <w:style w:type="paragraph" w:styleId="Voettekst">
    <w:name w:val="footer"/>
    <w:basedOn w:val="Standaard"/>
    <w:link w:val="VoettekstChar"/>
    <w:uiPriority w:val="99"/>
    <w:unhideWhenUsed/>
    <w:rsid w:val="006B02A7"/>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6B02A7"/>
    <w:rPr>
      <w:rFonts w:ascii="Tahoma" w:hAnsi="Tahoma"/>
      <w:sz w:val="20"/>
    </w:rPr>
  </w:style>
  <w:style w:type="paragraph" w:styleId="Ballontekst">
    <w:name w:val="Balloon Text"/>
    <w:basedOn w:val="Standaard"/>
    <w:link w:val="BallontekstChar"/>
    <w:uiPriority w:val="99"/>
    <w:semiHidden/>
    <w:unhideWhenUsed/>
    <w:rsid w:val="006B02A7"/>
    <w:pPr>
      <w:spacing w:line="240" w:lineRule="auto"/>
    </w:pPr>
    <w:rPr>
      <w:rFonts w:cs="Tahoma"/>
      <w:sz w:val="16"/>
      <w:szCs w:val="16"/>
    </w:rPr>
  </w:style>
  <w:style w:type="character" w:customStyle="1" w:styleId="BallontekstChar">
    <w:name w:val="Ballontekst Char"/>
    <w:basedOn w:val="Standaardalinea-lettertype"/>
    <w:link w:val="Ballontekst"/>
    <w:uiPriority w:val="99"/>
    <w:semiHidden/>
    <w:rsid w:val="006B02A7"/>
    <w:rPr>
      <w:rFonts w:ascii="Tahoma" w:hAnsi="Tahoma" w:cs="Tahoma"/>
      <w:sz w:val="16"/>
      <w:szCs w:val="16"/>
    </w:rPr>
  </w:style>
  <w:style w:type="table" w:styleId="Tabelraster">
    <w:name w:val="Table Grid"/>
    <w:basedOn w:val="Standaardtabel"/>
    <w:uiPriority w:val="59"/>
    <w:rsid w:val="003626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6B06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jp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794</Words>
  <Characters>4372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WAA Groep</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Cyrina van der Bolt | RICK</cp:lastModifiedBy>
  <cp:revision>2</cp:revision>
  <cp:lastPrinted>2017-07-05T09:08:00Z</cp:lastPrinted>
  <dcterms:created xsi:type="dcterms:W3CDTF">2025-02-10T11:05:00Z</dcterms:created>
  <dcterms:modified xsi:type="dcterms:W3CDTF">2025-02-10T11:05:00Z</dcterms:modified>
</cp:coreProperties>
</file>